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7CE3" w:rsidRDefault="00050711" w:rsidP="00050711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F8D71" wp14:editId="1941F408">
                <wp:simplePos x="0" y="0"/>
                <wp:positionH relativeFrom="column">
                  <wp:align>right</wp:align>
                </wp:positionH>
                <wp:positionV relativeFrom="paragraph">
                  <wp:posOffset>102870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7E83" w:rsidRPr="004F7E83" w:rsidRDefault="004F7E83" w:rsidP="004F7E8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E83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ありがとう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F8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8pt;margin-top:8.1pt;width:2in;height:2in;z-index:251661312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+8bgIAALMEAAAOAAAAZHJzL2Uyb0RvYy54bWysVNtu0zAYvkfiHSzfs3Tl1EVNp7KpCGna&#10;Kja0a9dxGkuJbdlek3G5SoiH4BUQ1zxPXoTPTtqVwRXixvnPp+//Mz1t64pshHVSq4weH40oEYrr&#10;XKp1Rj/dLF5MKHGeqZxVWomM3gtHT2fPn00bk4qxLnWVC0sQRLm0MRktvTdpkjheipq5I22EgrLQ&#10;tmYerF0nuWUNotdVMh6N3iSNtrmxmgvnID3vlXQW4xeF4P6qKJzwpMooavPxtfFdhTeZTVm6tsyU&#10;kg9lsH+oomZSIek+1DnzjNxZ+UeoWnKrnS78Edd1ootCchF7QDfHoyfdXJfMiNgLhuPMfkzu/4Xl&#10;l5ulJTIHdpQoVgOibvule/jePfzstl9Jt/3Wbbfdww/w5DiMqzEuhde1gZ9v3+k2uA5yB2GYQlvY&#10;OnzRH4Eeg7/fD1u0nvDgNBlPJiOoOHQ7BnGSR3djnX8vdE0CkVELNOOQ2ebC+d50ZxKyKb2QVQU5&#10;Syv1mwAxgyQJtfc1Bsq3q3YofKXze/Rjdb8gzvCFRM4L5vySWWwE6sSW+ys8RaWbjOqBoqTU9vPf&#10;5MEeQEFLSYMNy6jCCVBSfVAA8O2r8clrLGRkJpMTJLCHitWBQt3VZxoLDIhQWSSDua92ZGF1fYtD&#10;mIeMUDHFkTejfkee+X7ncUhczOfRCAtomL9Q14aH0GFgYZo37S2zZhi5B1qXereHLH0y+d42eDoz&#10;v/OYf4AFHBdKvMwDybFTlg3hDH4UBijKjVhYrXx/fpVcl/6jXBMr8dPwpRViicpzGTvocd5HjBj2&#10;cA2A4jLi1gxXHE7vkI9Wj/+a2S8AAAD//wMAUEsDBBQABgAIAAAAIQAI15W93gAAAAcBAAAPAAAA&#10;ZHJzL2Rvd25yZXYueG1sTI/NTsMwEITvSLyDtUhcEHUwUEUhTgWUvwMSbcMDuPGSRMTryHbbwNOz&#10;nOA4M6uZb8vF5AaxxxB7TxouZhkIpMbbnloN7/XjeQ4iJkPWDJ5QwxdGWFTHR6UprD/QGveb1Aou&#10;oVgYDV1KYyFlbDp0Js78iMTZhw/OJJahlTaYA5e7Qaosm0tneuKFzox432Hzudk5Dc8PqzzU8eX6&#10;9Umlb3zzy/rubKn16cl0ewMi4ZT+juEXn9GhYqat35GNYtDAjyR25woEpyrP2dhquMyuFMiqlP/5&#10;qx8AAAD//wMAUEsBAi0AFAAGAAgAAAAhALaDOJL+AAAA4QEAABMAAAAAAAAAAAAAAAAAAAAAAFtD&#10;b250ZW50X1R5cGVzXS54bWxQSwECLQAUAAYACAAAACEAOP0h/9YAAACUAQAACwAAAAAAAAAAAAAA&#10;AAAvAQAAX3JlbHMvLnJlbHNQSwECLQAUAAYACAAAACEAyv9PvG4CAACzBAAADgAAAAAAAAAAAAAA&#10;AAAuAgAAZHJzL2Uyb0RvYy54bWxQSwECLQAUAAYACAAAACEACNeVvd4AAAAHAQAADwAAAAAAAAAA&#10;AAAAAADIBAAAZHJzL2Rvd25yZXYueG1sUEsFBgAAAAAEAAQA8wAAANMFAAAAAA==&#10;" filled="f" stroked="f">
                <v:textbox style="mso-fit-shape-to-text:t" inset="5.85pt,.7pt,5.85pt,.7pt">
                  <w:txbxContent>
                    <w:p w:rsidR="004F7E83" w:rsidRPr="004F7E83" w:rsidRDefault="004F7E83" w:rsidP="004F7E8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E83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ありがとう</w:t>
                      </w:r>
                    </w:p>
                  </w:txbxContent>
                </v:textbox>
              </v:shape>
            </w:pict>
          </mc:Fallback>
        </mc:AlternateContent>
      </w:r>
      <w:r w:rsidR="00F34D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19875" cy="8001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E83" w:rsidRPr="004F7E83" w:rsidRDefault="004F7E8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F7E83">
                              <w:rPr>
                                <w:rFonts w:hint="eastAsia"/>
                                <w:szCs w:val="21"/>
                              </w:rPr>
                              <w:t>多古町立常磐小学校閉校記念</w:t>
                            </w:r>
                            <w:r w:rsidRPr="004F7E83">
                              <w:rPr>
                                <w:szCs w:val="21"/>
                              </w:rPr>
                              <w:t>だより</w:t>
                            </w:r>
                          </w:p>
                          <w:p w:rsidR="004F7E83" w:rsidRDefault="004F7E83" w:rsidP="00F34D30">
                            <w:pPr>
                              <w:ind w:firstLineChars="4000" w:firstLine="8400"/>
                              <w:rPr>
                                <w:szCs w:val="21"/>
                              </w:rPr>
                            </w:pPr>
                            <w:r w:rsidRPr="004F7E83">
                              <w:rPr>
                                <w:rFonts w:hint="eastAsia"/>
                                <w:szCs w:val="21"/>
                              </w:rPr>
                              <w:t>常磐小学校</w:t>
                            </w:r>
                            <w:r w:rsidRPr="004F7E83">
                              <w:rPr>
                                <w:szCs w:val="21"/>
                              </w:rPr>
                              <w:t>事務局</w:t>
                            </w:r>
                          </w:p>
                          <w:p w:rsidR="00F34D30" w:rsidRPr="004F7E83" w:rsidRDefault="00F34D30" w:rsidP="00005B87">
                            <w:pPr>
                              <w:ind w:firstLineChars="3100" w:firstLine="65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005B87">
                              <w:rPr>
                                <w:szCs w:val="21"/>
                              </w:rPr>
                              <w:t>元年１</w:t>
                            </w:r>
                            <w:r w:rsidR="00005B87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005B87">
                              <w:rPr>
                                <w:szCs w:val="21"/>
                              </w:rPr>
                              <w:t>月</w:t>
                            </w:r>
                            <w:r w:rsidR="00005B87">
                              <w:rPr>
                                <w:rFonts w:hint="eastAsia"/>
                                <w:szCs w:val="21"/>
                              </w:rPr>
                              <w:t>１４</w:t>
                            </w:r>
                            <w:r>
                              <w:rPr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第１号</w:t>
                            </w:r>
                            <w:r>
                              <w:rPr>
                                <w:szCs w:val="21"/>
                              </w:rPr>
                              <w:t xml:space="preserve">　発行</w:t>
                            </w:r>
                          </w:p>
                          <w:p w:rsidR="004F7E83" w:rsidRDefault="004F7E8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F7E83" w:rsidRPr="004F7E83" w:rsidRDefault="004F7E8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70.05pt;margin-top:11.25pt;width:521.25pt;height:6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qaRQIAAF4EAAAOAAAAZHJzL2Uyb0RvYy54bWysVM2O0zAQviPxDpbvNGnV36jpaulShLT8&#10;SAsP4DpOY+F4gu02KcdWQjwEr4A48zx5EcZOt1stcEHkYM14Zj7PfDOT+VVTKrITxkrQKe33YkqE&#10;5pBJvUnph/erZ1NKrGM6Ywq0SOleWHq1ePpkXleJGEABKhOGIIi2SV2ltHCuSqLI8kKUzPagEhqN&#10;OZiSOVTNJsoMqxG9VNEgjsdRDSarDHBhLd7edEa6CPh5Lrh7m+dWOKJSirm5cJpwrv0ZLeYs2RhW&#10;FZKf0mD/kEXJpMZHz1A3zDGyNfI3qFJyAxZy1+NQRpDnkotQA1bTjx9Vc1ewSoRakBxbnWmy/w+W&#10;v9m9M0RmKR30J5RoVmKT2uOX9vC9Pfxsj19Je/zWHo/t4QfqZOAJqyubYNxdhZGueQ4NNj4Ub6tb&#10;4B8t0bAsmN6Ia2OgLgTLMOG+j4wuQjsc60HW9WvI8F22dRCAmtyUnk3khyA6Nm5/bpZoHOF4OR73&#10;Z9PJiBKOtmmM7IVuRiy5j66MdS8FlMQLKTU4DAGd7W6t89mw5N7FP2ZByWwllQqK2ayXypAdw8FZ&#10;hS8U8MhNaVKndDYajDoC/goRh+9PEKV0uAFKlqEKdPNOLPG0vdBZkB2TqpMxZaVPPHrqOhJds25C&#10;DwPJnuM1ZHsk1kA38LigKBRgPlNS47Cn1H7aMiMoUa80NmfWHw79dgRlOJoMUDGXlvWlhWmOUCl1&#10;lHTi0oWN8mlruMYm5jLw+5DJKWUc4kD7aeH8llzqwevht7D4BQAA//8DAFBLAwQUAAYACAAAACEA&#10;7uv6kd4AAAAIAQAADwAAAGRycy9kb3ducmV2LnhtbEyPwU7DMBBE70j8g7VIXBB1CGkJIU6FkED0&#10;Vgpqr268TSLsdbDdNPw9zqncZjWj2TflcjSaDeh8Z0nA3SwBhlRb1VEj4Ovz9TYH5oMkJbUlFPCL&#10;HpbV5UUpC2VP9IHDJjQslpAvpIA2hL7g3NctGulntkeK3sE6I0M8XcOVk6dYbjRPk2TBjewofmhl&#10;jy8t1t+boxGQZ+/Dzq/u19t6cdCP4eZhePtxQlxfjc9PwAKO4RyGCT+iQxWZ9vZIyjMtIA4JAtJ0&#10;Dmxyk2xS+6iyfA68Kvn/AdUfAAAA//8DAFBLAQItABQABgAIAAAAIQC2gziS/gAAAOEBAAATAAAA&#10;AAAAAAAAAAAAAAAAAABbQ29udGVudF9UeXBlc10ueG1sUEsBAi0AFAAGAAgAAAAhADj9If/WAAAA&#10;lAEAAAsAAAAAAAAAAAAAAAAALwEAAF9yZWxzLy5yZWxzUEsBAi0AFAAGAAgAAAAhAKM7qppFAgAA&#10;XgQAAA4AAAAAAAAAAAAAAAAALgIAAGRycy9lMm9Eb2MueG1sUEsBAi0AFAAGAAgAAAAhAO7r+pHe&#10;AAAACAEAAA8AAAAAAAAAAAAAAAAAnwQAAGRycy9kb3ducmV2LnhtbFBLBQYAAAAABAAEAPMAAACq&#10;BQAAAAA=&#10;">
                <v:textbox>
                  <w:txbxContent>
                    <w:p w:rsidR="004F7E83" w:rsidRPr="004F7E83" w:rsidRDefault="004F7E8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　　　　　　　　　　　　　　　　　</w:t>
                      </w:r>
                      <w:r w:rsidRPr="004F7E83">
                        <w:rPr>
                          <w:rFonts w:hint="eastAsia"/>
                          <w:szCs w:val="21"/>
                        </w:rPr>
                        <w:t>多古町立常磐小学校閉校記念</w:t>
                      </w:r>
                      <w:r w:rsidRPr="004F7E83">
                        <w:rPr>
                          <w:szCs w:val="21"/>
                        </w:rPr>
                        <w:t>だより</w:t>
                      </w:r>
                    </w:p>
                    <w:p w:rsidR="004F7E83" w:rsidRDefault="004F7E83" w:rsidP="00F34D30">
                      <w:pPr>
                        <w:ind w:firstLineChars="4000" w:firstLine="8400"/>
                        <w:rPr>
                          <w:szCs w:val="21"/>
                        </w:rPr>
                      </w:pPr>
                      <w:r w:rsidRPr="004F7E83">
                        <w:rPr>
                          <w:rFonts w:hint="eastAsia"/>
                          <w:szCs w:val="21"/>
                        </w:rPr>
                        <w:t>常磐小学校</w:t>
                      </w:r>
                      <w:r w:rsidRPr="004F7E83">
                        <w:rPr>
                          <w:szCs w:val="21"/>
                        </w:rPr>
                        <w:t>事務局</w:t>
                      </w:r>
                    </w:p>
                    <w:p w:rsidR="00F34D30" w:rsidRPr="004F7E83" w:rsidRDefault="00F34D30" w:rsidP="00005B87">
                      <w:pPr>
                        <w:ind w:firstLineChars="3100" w:firstLine="65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="00005B87">
                        <w:rPr>
                          <w:szCs w:val="21"/>
                        </w:rPr>
                        <w:t>元年１</w:t>
                      </w:r>
                      <w:r w:rsidR="00005B87">
                        <w:rPr>
                          <w:rFonts w:hint="eastAsia"/>
                          <w:szCs w:val="21"/>
                        </w:rPr>
                        <w:t>１</w:t>
                      </w:r>
                      <w:r w:rsidR="00005B87">
                        <w:rPr>
                          <w:szCs w:val="21"/>
                        </w:rPr>
                        <w:t>月</w:t>
                      </w:r>
                      <w:r w:rsidR="00005B87">
                        <w:rPr>
                          <w:rFonts w:hint="eastAsia"/>
                          <w:szCs w:val="21"/>
                        </w:rPr>
                        <w:t>１４</w:t>
                      </w:r>
                      <w:r>
                        <w:rPr>
                          <w:szCs w:val="21"/>
                        </w:rPr>
                        <w:t>日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第１号</w:t>
                      </w:r>
                      <w:r>
                        <w:rPr>
                          <w:szCs w:val="21"/>
                        </w:rPr>
                        <w:t xml:space="preserve">　発行</w:t>
                      </w:r>
                    </w:p>
                    <w:p w:rsidR="004F7E83" w:rsidRDefault="004F7E83">
                      <w:pPr>
                        <w:rPr>
                          <w:szCs w:val="21"/>
                        </w:rPr>
                      </w:pPr>
                    </w:p>
                    <w:p w:rsidR="004F7E83" w:rsidRPr="004F7E83" w:rsidRDefault="004F7E8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E83">
        <w:rPr>
          <w:rFonts w:hint="eastAsia"/>
        </w:rPr>
        <w:t>この度、１４５年の長き歴史ある多古町立常磐小学校は、令和２年３月３１日をも</w:t>
      </w:r>
      <w:r w:rsidR="00C17CE3">
        <w:rPr>
          <w:rFonts w:hint="eastAsia"/>
        </w:rPr>
        <w:t>って、閉校することになりました。</w:t>
      </w:r>
    </w:p>
    <w:p w:rsidR="00C17CE3" w:rsidRDefault="00C17CE3" w:rsidP="00C17CE3">
      <w:pPr>
        <w:ind w:firstLineChars="100" w:firstLine="210"/>
      </w:pPr>
      <w:r>
        <w:rPr>
          <w:rFonts w:hint="eastAsia"/>
        </w:rPr>
        <w:t>今まで、数多くの卒業生を輩出し、常磐地区を支えていただきました。中には、常磐地区に留まらず、多古町、千葉県、</w:t>
      </w:r>
      <w:r w:rsidR="00F34D30">
        <w:rPr>
          <w:rFonts w:hint="eastAsia"/>
        </w:rPr>
        <w:t>各都道府県</w:t>
      </w:r>
      <w:r>
        <w:rPr>
          <w:rFonts w:hint="eastAsia"/>
        </w:rPr>
        <w:t>、更には世界で活躍している</w:t>
      </w:r>
      <w:r w:rsidR="00884288">
        <w:rPr>
          <w:rFonts w:hint="eastAsia"/>
        </w:rPr>
        <w:t>方</w:t>
      </w:r>
      <w:r>
        <w:rPr>
          <w:rFonts w:hint="eastAsia"/>
        </w:rPr>
        <w:t>もいらっしゃることと拝察いたします。</w:t>
      </w:r>
    </w:p>
    <w:p w:rsidR="00884288" w:rsidRDefault="00F34D30" w:rsidP="00884288">
      <w:pPr>
        <w:ind w:firstLineChars="100" w:firstLine="210"/>
      </w:pPr>
      <w:r>
        <w:rPr>
          <w:rFonts w:hint="eastAsia"/>
        </w:rPr>
        <w:t>さ</w:t>
      </w:r>
      <w:r w:rsidR="00884288">
        <w:rPr>
          <w:rFonts w:hint="eastAsia"/>
        </w:rPr>
        <w:t>て、これ</w:t>
      </w:r>
      <w:r>
        <w:rPr>
          <w:rFonts w:hint="eastAsia"/>
        </w:rPr>
        <w:t>まで</w:t>
      </w:r>
      <w:r w:rsidR="00884288">
        <w:rPr>
          <w:rFonts w:hint="eastAsia"/>
        </w:rPr>
        <w:t>に</w:t>
      </w:r>
      <w:r>
        <w:rPr>
          <w:rFonts w:hint="eastAsia"/>
        </w:rPr>
        <w:t>常磐小学校閉校記念事業実行委員会（以下、実行委員会）の会議</w:t>
      </w:r>
      <w:r w:rsidR="00050711">
        <w:rPr>
          <w:rFonts w:hint="eastAsia"/>
        </w:rPr>
        <w:t>や各専門部会（記念事業部会、記念誌部会、記念式典部会、地域部会）での会議や取組を行って参りました。</w:t>
      </w:r>
    </w:p>
    <w:p w:rsidR="003539CC" w:rsidRDefault="00884288" w:rsidP="00884288">
      <w:pPr>
        <w:ind w:firstLineChars="100" w:firstLine="210"/>
      </w:pPr>
      <w:r>
        <w:rPr>
          <w:rFonts w:hint="eastAsia"/>
        </w:rPr>
        <w:t>それらについて</w:t>
      </w:r>
      <w:r w:rsidR="003539CC">
        <w:rPr>
          <w:rFonts w:hint="eastAsia"/>
        </w:rPr>
        <w:t>、</w:t>
      </w:r>
      <w:r>
        <w:rPr>
          <w:rFonts w:hint="eastAsia"/>
        </w:rPr>
        <w:t>保護者をはじ</w:t>
      </w:r>
      <w:r w:rsidR="003539CC">
        <w:rPr>
          <w:rFonts w:hint="eastAsia"/>
        </w:rPr>
        <w:t>め、</w:t>
      </w:r>
      <w:r>
        <w:rPr>
          <w:rFonts w:hint="eastAsia"/>
        </w:rPr>
        <w:t>常磐地区の方々に周知していただくように、という目的で</w:t>
      </w:r>
      <w:r w:rsidR="003539CC">
        <w:rPr>
          <w:rFonts w:hint="eastAsia"/>
        </w:rPr>
        <w:t>、この閉校記念だより</w:t>
      </w:r>
      <w:r>
        <w:rPr>
          <w:rFonts w:hint="eastAsia"/>
        </w:rPr>
        <w:t>『ありがとう』を発行することに</w:t>
      </w:r>
      <w:r w:rsidR="003539CC">
        <w:rPr>
          <w:rFonts w:hint="eastAsia"/>
        </w:rPr>
        <w:t>し</w:t>
      </w:r>
      <w:r>
        <w:rPr>
          <w:rFonts w:hint="eastAsia"/>
        </w:rPr>
        <w:t>ました。</w:t>
      </w:r>
    </w:p>
    <w:p w:rsidR="00F34D30" w:rsidRDefault="00884288" w:rsidP="00884288">
      <w:pPr>
        <w:ind w:firstLineChars="100" w:firstLine="210"/>
      </w:pPr>
      <w:r>
        <w:rPr>
          <w:rFonts w:hint="eastAsia"/>
        </w:rPr>
        <w:t>何卒、ご</w:t>
      </w:r>
      <w:r w:rsidR="003539CC">
        <w:rPr>
          <w:rFonts w:hint="eastAsia"/>
        </w:rPr>
        <w:t>一読</w:t>
      </w:r>
      <w:r>
        <w:rPr>
          <w:rFonts w:hint="eastAsia"/>
        </w:rPr>
        <w:t>のほど宜しくお願いします。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0"/>
      </w:tblGrid>
      <w:tr w:rsidR="003539CC" w:rsidTr="003539CC">
        <w:tc>
          <w:tcPr>
            <w:tcW w:w="5010" w:type="dxa"/>
          </w:tcPr>
          <w:p w:rsidR="003539CC" w:rsidRDefault="00493859" w:rsidP="00493859">
            <w:pPr>
              <w:snapToGrid w:val="0"/>
              <w:spacing w:line="140" w:lineRule="atLeas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想定以上、</w:t>
            </w:r>
            <w:r w:rsidR="00946F30" w:rsidRPr="00946F30">
              <w:rPr>
                <w:rFonts w:hint="eastAsia"/>
                <w:sz w:val="28"/>
                <w:szCs w:val="28"/>
              </w:rPr>
              <w:t>総額</w:t>
            </w:r>
            <w:r w:rsidR="00946F30">
              <w:rPr>
                <w:rFonts w:hint="eastAsia"/>
                <w:sz w:val="28"/>
                <w:szCs w:val="28"/>
              </w:rPr>
              <w:t>4,200</w:t>
            </w:r>
            <w:r w:rsidR="00946F30">
              <w:rPr>
                <w:sz w:val="28"/>
                <w:szCs w:val="28"/>
              </w:rPr>
              <w:t>,000</w:t>
            </w:r>
            <w:r w:rsidR="00946F30" w:rsidRPr="00946F30">
              <w:rPr>
                <w:rFonts w:hint="eastAsia"/>
                <w:sz w:val="28"/>
                <w:szCs w:val="28"/>
              </w:rPr>
              <w:t>円</w:t>
            </w:r>
            <w:r w:rsidR="00946F30">
              <w:rPr>
                <w:rFonts w:hint="eastAsia"/>
                <w:sz w:val="28"/>
                <w:szCs w:val="28"/>
              </w:rPr>
              <w:t>が</w:t>
            </w:r>
            <w:r w:rsidR="00946F30" w:rsidRPr="00946F30">
              <w:rPr>
                <w:rFonts w:hint="eastAsia"/>
                <w:sz w:val="28"/>
                <w:szCs w:val="28"/>
              </w:rPr>
              <w:t>集ま</w:t>
            </w:r>
            <w:r>
              <w:rPr>
                <w:rFonts w:hint="eastAsia"/>
                <w:sz w:val="28"/>
                <w:szCs w:val="28"/>
              </w:rPr>
              <w:t>る</w:t>
            </w:r>
            <w:r w:rsidR="00946F30" w:rsidRPr="00946F30">
              <w:rPr>
                <w:rFonts w:hint="eastAsia"/>
                <w:sz w:val="28"/>
                <w:szCs w:val="28"/>
              </w:rPr>
              <w:t>。</w:t>
            </w:r>
          </w:p>
          <w:p w:rsidR="00AE3645" w:rsidRPr="00946F30" w:rsidRDefault="00946F30" w:rsidP="00AE3645">
            <w:pPr>
              <w:snapToGrid w:val="0"/>
              <w:spacing w:line="140" w:lineRule="atLeas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（協賛金251万円、特別協賛金169万円）</w:t>
            </w:r>
          </w:p>
          <w:p w:rsidR="00946F30" w:rsidRDefault="000D68EA" w:rsidP="00946F3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常磐</w:t>
            </w:r>
            <w:r w:rsidR="00946F30">
              <w:rPr>
                <w:rFonts w:hint="eastAsia"/>
                <w:szCs w:val="21"/>
              </w:rPr>
              <w:t>地区の</w:t>
            </w:r>
            <w:r>
              <w:rPr>
                <w:rFonts w:hint="eastAsia"/>
                <w:szCs w:val="21"/>
              </w:rPr>
              <w:t>多くの</w:t>
            </w:r>
            <w:r w:rsidR="00946F30">
              <w:rPr>
                <w:rFonts w:hint="eastAsia"/>
                <w:szCs w:val="21"/>
              </w:rPr>
              <w:t>方々</w:t>
            </w:r>
            <w:r w:rsidR="00493859">
              <w:rPr>
                <w:rFonts w:hint="eastAsia"/>
                <w:szCs w:val="21"/>
              </w:rPr>
              <w:t>や常磐小に関わる方々から、多大なる協賛金、特別協賛金</w:t>
            </w:r>
            <w:r>
              <w:rPr>
                <w:rFonts w:hint="eastAsia"/>
                <w:szCs w:val="21"/>
              </w:rPr>
              <w:t>を頂きました。この場を借りてお礼を申し上げます。誠にありがとうございました。</w:t>
            </w:r>
          </w:p>
          <w:p w:rsidR="000D68EA" w:rsidRDefault="000D68EA" w:rsidP="00946F3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年度当初に想定した額を遥かに上回る額となり、実行委員会はじめ関係者は、ほっと胸をなでおろし</w:t>
            </w:r>
            <w:r w:rsidR="00AE3645">
              <w:rPr>
                <w:rFonts w:hint="eastAsia"/>
                <w:szCs w:val="21"/>
              </w:rPr>
              <w:t>ています。また、常磐地区の団結力を改めて知ることができました。</w:t>
            </w:r>
          </w:p>
          <w:p w:rsidR="003539CC" w:rsidRPr="00946F30" w:rsidRDefault="00AE3645" w:rsidP="00886E9D">
            <w:pPr>
              <w:ind w:firstLineChars="100" w:firstLine="21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この皆さんのご厚意を十分に有効活用させて</w:t>
            </w:r>
            <w:r w:rsidR="00886E9D">
              <w:rPr>
                <w:rFonts w:hint="eastAsia"/>
                <w:szCs w:val="21"/>
              </w:rPr>
              <w:t>頂き</w:t>
            </w:r>
            <w:r>
              <w:rPr>
                <w:rFonts w:hint="eastAsia"/>
                <w:szCs w:val="21"/>
              </w:rPr>
              <w:t xml:space="preserve">ます。　　　　　　　　　　　</w:t>
            </w:r>
            <w:r w:rsidR="00886E9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【地域部会】</w:t>
            </w:r>
          </w:p>
        </w:tc>
      </w:tr>
    </w:tbl>
    <w:p w:rsidR="00A75FF5" w:rsidRDefault="00493859" w:rsidP="000A2C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念願の『</w:t>
      </w:r>
      <w:r w:rsidR="007457B5" w:rsidRPr="007457B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85726</wp:posOffset>
            </wp:positionH>
            <wp:positionV relativeFrom="paragraph">
              <wp:posOffset>401955</wp:posOffset>
            </wp:positionV>
            <wp:extent cx="2863428" cy="2147570"/>
            <wp:effectExtent l="19050" t="0" r="13335" b="633730"/>
            <wp:wrapNone/>
            <wp:docPr id="2" name="図 2" descr="\\Pc01s50\みんなの広場\みんなの広場\001 行事写真（令和元年）\新しいフォルダー\記念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01s50\みんなの広場\みんなの広場\001 行事写真（令和元年）\新しいフォルダー\記念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711" cy="21485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閉校記念碑』が完成する</w:t>
      </w:r>
      <w:r w:rsidR="000A2CF2" w:rsidRPr="000A2CF2">
        <w:rPr>
          <w:rFonts w:hint="eastAsia"/>
          <w:sz w:val="28"/>
          <w:szCs w:val="28"/>
        </w:rPr>
        <w:t>。</w:t>
      </w:r>
    </w:p>
    <w:p w:rsidR="007457B5" w:rsidRDefault="007457B5" w:rsidP="000A2CF2">
      <w:pPr>
        <w:jc w:val="center"/>
        <w:rPr>
          <w:sz w:val="28"/>
          <w:szCs w:val="28"/>
        </w:rPr>
      </w:pPr>
    </w:p>
    <w:p w:rsidR="007457B5" w:rsidRDefault="007457B5" w:rsidP="000A2CF2">
      <w:pPr>
        <w:jc w:val="center"/>
        <w:rPr>
          <w:sz w:val="28"/>
          <w:szCs w:val="28"/>
        </w:rPr>
      </w:pPr>
    </w:p>
    <w:p w:rsidR="007457B5" w:rsidRDefault="007457B5" w:rsidP="000A2CF2">
      <w:pPr>
        <w:jc w:val="center"/>
        <w:rPr>
          <w:sz w:val="28"/>
          <w:szCs w:val="28"/>
        </w:rPr>
      </w:pPr>
    </w:p>
    <w:p w:rsidR="007457B5" w:rsidRDefault="007457B5" w:rsidP="000A2CF2">
      <w:pPr>
        <w:jc w:val="center"/>
        <w:rPr>
          <w:sz w:val="28"/>
          <w:szCs w:val="28"/>
        </w:rPr>
      </w:pPr>
    </w:p>
    <w:p w:rsidR="00886E9D" w:rsidRPr="00886E9D" w:rsidRDefault="00886E9D" w:rsidP="000A2CF2">
      <w:pPr>
        <w:jc w:val="center"/>
        <w:rPr>
          <w:szCs w:val="21"/>
        </w:rPr>
      </w:pPr>
    </w:p>
    <w:p w:rsidR="007457B5" w:rsidRDefault="007457B5" w:rsidP="007457B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１０月３１日に記念碑が完成しました。現在の児</w:t>
      </w:r>
      <w:r w:rsidR="00005B87">
        <w:rPr>
          <w:rFonts w:hint="eastAsia"/>
          <w:szCs w:val="21"/>
        </w:rPr>
        <w:t>童及び保護者全員から文言のアイディアを募集し、その中から、碑文</w:t>
      </w:r>
      <w:r>
        <w:rPr>
          <w:rFonts w:hint="eastAsia"/>
          <w:szCs w:val="21"/>
        </w:rPr>
        <w:t>を選び、</w:t>
      </w:r>
      <w:r w:rsidR="00907D9E">
        <w:rPr>
          <w:rFonts w:hint="eastAsia"/>
          <w:szCs w:val="21"/>
        </w:rPr>
        <w:t>記念</w:t>
      </w:r>
      <w:r>
        <w:rPr>
          <w:rFonts w:hint="eastAsia"/>
          <w:szCs w:val="21"/>
        </w:rPr>
        <w:t>事業部会で検討しました。その結果、「（校章）～ありがとう～　１４５年の伝統ある常磐小学校　いつまでも忘れない」に決定し、</w:t>
      </w:r>
      <w:r w:rsidR="00907D9E">
        <w:rPr>
          <w:rFonts w:hint="eastAsia"/>
          <w:szCs w:val="21"/>
        </w:rPr>
        <w:t>完成に至りました。</w:t>
      </w:r>
    </w:p>
    <w:p w:rsidR="00907D9E" w:rsidRDefault="00907D9E" w:rsidP="007457B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また、</w:t>
      </w:r>
      <w:r w:rsidR="00886E9D">
        <w:rPr>
          <w:rFonts w:hint="eastAsia"/>
          <w:szCs w:val="21"/>
        </w:rPr>
        <w:t>協賛金</w:t>
      </w:r>
      <w:r>
        <w:rPr>
          <w:rFonts w:hint="eastAsia"/>
          <w:szCs w:val="21"/>
        </w:rPr>
        <w:t>を頂いた方へのお礼の記念品「ロゴ入りボールペン」を発注しました。</w:t>
      </w:r>
    </w:p>
    <w:p w:rsidR="00907D9E" w:rsidRPr="007457B5" w:rsidRDefault="00907D9E" w:rsidP="007457B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さらに、同じく記念品「常磐小新旧の校舎などが印刷されているクリアファイル」についてもデザインを検討し、発注する予定です。【記念事業部会】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0"/>
      </w:tblGrid>
      <w:tr w:rsidR="00907D9E" w:rsidTr="00907D9E">
        <w:tc>
          <w:tcPr>
            <w:tcW w:w="5010" w:type="dxa"/>
          </w:tcPr>
          <w:p w:rsidR="00907D9E" w:rsidRDefault="00493859" w:rsidP="00493859">
            <w:pPr>
              <w:jc w:val="center"/>
              <w:rPr>
                <w:szCs w:val="21"/>
              </w:rPr>
            </w:pPr>
            <w:r w:rsidRPr="00493859">
              <w:rPr>
                <w:rFonts w:hint="eastAsia"/>
                <w:sz w:val="22"/>
              </w:rPr>
              <w:t>待望の</w:t>
            </w:r>
            <w:r w:rsidR="00907D9E" w:rsidRPr="00493859">
              <w:rPr>
                <w:rFonts w:hint="eastAsia"/>
                <w:sz w:val="22"/>
              </w:rPr>
              <w:t>記念誌、全ての原稿を印刷会社に渡す。</w:t>
            </w:r>
          </w:p>
          <w:p w:rsidR="00886E9D" w:rsidRDefault="00493859" w:rsidP="00886E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昨年の１２月から取り組み始めてから</w:t>
            </w:r>
            <w:r w:rsidR="00886E9D">
              <w:rPr>
                <w:rFonts w:hint="eastAsia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か月という長い月日が経ちました。その間、</w:t>
            </w:r>
            <w:r w:rsidR="00886E9D">
              <w:rPr>
                <w:rFonts w:hint="eastAsia"/>
                <w:szCs w:val="21"/>
              </w:rPr>
              <w:t>『</w:t>
            </w:r>
            <w:r>
              <w:rPr>
                <w:rFonts w:hint="eastAsia"/>
                <w:szCs w:val="21"/>
              </w:rPr>
              <w:t>卒業生名簿や教職員名簿の作成</w:t>
            </w:r>
            <w:r w:rsidR="00886E9D">
              <w:rPr>
                <w:rFonts w:hint="eastAsia"/>
                <w:szCs w:val="21"/>
              </w:rPr>
              <w:t>』</w:t>
            </w:r>
            <w:r>
              <w:rPr>
                <w:rFonts w:hint="eastAsia"/>
                <w:szCs w:val="21"/>
              </w:rPr>
              <w:t>から始まり、</w:t>
            </w:r>
            <w:r w:rsidR="00886E9D">
              <w:rPr>
                <w:rFonts w:hint="eastAsia"/>
                <w:szCs w:val="21"/>
              </w:rPr>
              <w:t>『</w:t>
            </w:r>
            <w:r>
              <w:rPr>
                <w:rFonts w:hint="eastAsia"/>
                <w:szCs w:val="21"/>
              </w:rPr>
              <w:t>協賛金、特別協賛金の名簿</w:t>
            </w:r>
            <w:r w:rsidR="00886E9D">
              <w:rPr>
                <w:rFonts w:hint="eastAsia"/>
                <w:szCs w:val="21"/>
              </w:rPr>
              <w:t>』</w:t>
            </w:r>
            <w:r>
              <w:rPr>
                <w:rFonts w:hint="eastAsia"/>
                <w:szCs w:val="21"/>
              </w:rPr>
              <w:t>まで多く手を</w:t>
            </w:r>
            <w:r w:rsidR="00886E9D">
              <w:rPr>
                <w:rFonts w:hint="eastAsia"/>
                <w:szCs w:val="21"/>
              </w:rPr>
              <w:t>お借り頂きながら、ようやくここまでこぎつけることができました。関係の皆さん、ありがとうございました。</w:t>
            </w:r>
          </w:p>
          <w:p w:rsidR="00886E9D" w:rsidRDefault="00886E9D" w:rsidP="00907D9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また、題字は南玉造の前区長の鎌形実さんに依頼し、立派な字を描いていただきました。</w:t>
            </w:r>
          </w:p>
          <w:p w:rsidR="00BC7AFC" w:rsidRDefault="00BC7AFC" w:rsidP="00907D9E">
            <w:pPr>
              <w:jc w:val="left"/>
              <w:rPr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90189</wp:posOffset>
                  </wp:positionH>
                  <wp:positionV relativeFrom="paragraph">
                    <wp:posOffset>151765</wp:posOffset>
                  </wp:positionV>
                  <wp:extent cx="1400175" cy="1154446"/>
                  <wp:effectExtent l="0" t="0" r="0" b="762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ublicdomainq-0004717thf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5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86E9D" w:rsidRPr="00BC7AFC" w:rsidRDefault="00BC7AFC" w:rsidP="00E76A5C">
            <w:pPr>
              <w:ind w:left="3150" w:hangingChars="1500" w:hanging="3150"/>
              <w:jc w:val="left"/>
              <w:rPr>
                <w:rFonts w:ascii="HGP教科書体" w:eastAsia="HGP教科書体"/>
                <w:b/>
                <w:sz w:val="56"/>
                <w:szCs w:val="56"/>
              </w:rPr>
            </w:pPr>
            <w:r>
              <w:rPr>
                <w:rFonts w:hint="eastAsia"/>
                <w:szCs w:val="21"/>
              </w:rPr>
              <w:t xml:space="preserve">　　　　　　　　　　　　　題字　　　　　　　　　　　　　</w:t>
            </w:r>
            <w:r w:rsidRPr="00BC7AFC">
              <w:rPr>
                <w:rFonts w:ascii="HGP教科書体" w:eastAsia="HGP教科書体" w:hint="eastAsia"/>
                <w:b/>
                <w:szCs w:val="21"/>
              </w:rPr>
              <w:t xml:space="preserve">　</w:t>
            </w:r>
            <w:r>
              <w:rPr>
                <w:rFonts w:ascii="HGP教科書体" w:eastAsia="HGP教科書体" w:hint="eastAsia"/>
                <w:b/>
                <w:szCs w:val="21"/>
              </w:rPr>
              <w:t xml:space="preserve">　　</w:t>
            </w:r>
            <w:r w:rsidRPr="00BC7AFC">
              <w:rPr>
                <w:rFonts w:ascii="HGP教科書体" w:eastAsia="HGP教科書体" w:hint="eastAsia"/>
                <w:b/>
                <w:sz w:val="56"/>
                <w:szCs w:val="56"/>
              </w:rPr>
              <w:t>常磐</w:t>
            </w:r>
          </w:p>
          <w:p w:rsidR="00907D9E" w:rsidRDefault="00886E9D" w:rsidP="00CE1A98">
            <w:pPr>
              <w:ind w:firstLineChars="1500" w:firstLine="3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【記念誌部会】</w:t>
            </w:r>
          </w:p>
        </w:tc>
      </w:tr>
    </w:tbl>
    <w:p w:rsidR="00BC7AFC" w:rsidRDefault="00BC7AFC" w:rsidP="00BC7AFC">
      <w:pPr>
        <w:snapToGrid w:val="0"/>
        <w:jc w:val="left"/>
        <w:rPr>
          <w:sz w:val="28"/>
          <w:szCs w:val="28"/>
        </w:rPr>
      </w:pPr>
      <w:r w:rsidRPr="00BC7AFC">
        <w:rPr>
          <w:rFonts w:hint="eastAsia"/>
          <w:sz w:val="28"/>
          <w:szCs w:val="28"/>
        </w:rPr>
        <w:t>記念式典、お別れの会</w:t>
      </w:r>
    </w:p>
    <w:p w:rsidR="000A2CF2" w:rsidRPr="00BC7AFC" w:rsidRDefault="00BC7AFC" w:rsidP="00BC7AFC">
      <w:pPr>
        <w:snapToGrid w:val="0"/>
        <w:ind w:firstLineChars="300" w:firstLine="840"/>
        <w:jc w:val="left"/>
        <w:rPr>
          <w:sz w:val="28"/>
          <w:szCs w:val="28"/>
        </w:rPr>
      </w:pPr>
      <w:r w:rsidRPr="00BC7AFC">
        <w:rPr>
          <w:rFonts w:hint="eastAsia"/>
          <w:sz w:val="28"/>
          <w:szCs w:val="28"/>
        </w:rPr>
        <w:t>（レセプション）日程決まる</w:t>
      </w:r>
      <w:r>
        <w:rPr>
          <w:rFonts w:hint="eastAsia"/>
          <w:sz w:val="28"/>
          <w:szCs w:val="28"/>
        </w:rPr>
        <w:t>。</w:t>
      </w:r>
    </w:p>
    <w:p w:rsidR="00BC7AFC" w:rsidRDefault="00E76A5C" w:rsidP="00907D9E">
      <w:pPr>
        <w:jc w:val="left"/>
        <w:rPr>
          <w:szCs w:val="21"/>
        </w:rPr>
      </w:pPr>
      <w:r>
        <w:rPr>
          <w:rFonts w:hint="eastAsia"/>
          <w:szCs w:val="21"/>
        </w:rPr>
        <w:t>〇</w:t>
      </w:r>
      <w:r w:rsidR="00BC7AFC">
        <w:rPr>
          <w:rFonts w:hint="eastAsia"/>
          <w:szCs w:val="21"/>
        </w:rPr>
        <w:t>令和２年３月１４日（土）常磐小体育館にて</w:t>
      </w:r>
    </w:p>
    <w:p w:rsidR="00E76A5C" w:rsidRDefault="00E76A5C" w:rsidP="00E76A5C">
      <w:pPr>
        <w:ind w:firstLineChars="1200" w:firstLine="2520"/>
        <w:jc w:val="left"/>
        <w:rPr>
          <w:szCs w:val="21"/>
        </w:rPr>
      </w:pPr>
      <w:r>
        <w:rPr>
          <w:rFonts w:hint="eastAsia"/>
          <w:szCs w:val="21"/>
        </w:rPr>
        <w:t>受付１２時４５分より</w:t>
      </w:r>
    </w:p>
    <w:p w:rsidR="0064385B" w:rsidRDefault="00BC7AFC" w:rsidP="0064385B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「閉校記念式典」及び「記念碑除幕式」</w:t>
      </w:r>
    </w:p>
    <w:p w:rsidR="0064385B" w:rsidRDefault="0064385B" w:rsidP="0064385B">
      <w:pPr>
        <w:ind w:firstLineChars="300" w:firstLine="630"/>
        <w:jc w:val="left"/>
        <w:rPr>
          <w:szCs w:val="21"/>
        </w:rPr>
      </w:pPr>
    </w:p>
    <w:p w:rsidR="00E76A5C" w:rsidRDefault="00E76A5C" w:rsidP="00907D9E">
      <w:pPr>
        <w:jc w:val="left"/>
        <w:rPr>
          <w:szCs w:val="21"/>
        </w:rPr>
      </w:pPr>
      <w:r>
        <w:rPr>
          <w:rFonts w:hint="eastAsia"/>
          <w:szCs w:val="21"/>
        </w:rPr>
        <w:t xml:space="preserve">〇　同日　成田ビューホテルにて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受付17:15～</w:t>
      </w:r>
    </w:p>
    <w:p w:rsidR="00BC7AFC" w:rsidRDefault="00E76A5C" w:rsidP="00907D9E">
      <w:pPr>
        <w:jc w:val="left"/>
        <w:rPr>
          <w:szCs w:val="21"/>
        </w:rPr>
      </w:pPr>
      <w:r>
        <w:rPr>
          <w:rFonts w:hint="eastAsia"/>
          <w:szCs w:val="21"/>
        </w:rPr>
        <w:t>「常磐小お別れの会（レセプション）」18:00～20:00</w:t>
      </w:r>
    </w:p>
    <w:p w:rsidR="00BC7AFC" w:rsidRPr="00E76A5C" w:rsidRDefault="00E76A5C" w:rsidP="0064385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送迎バス　多古</w:t>
      </w:r>
      <w:r w:rsidR="0064385B">
        <w:rPr>
          <w:rFonts w:hint="eastAsia"/>
          <w:szCs w:val="21"/>
        </w:rPr>
        <w:t>コミ</w:t>
      </w:r>
      <w:r>
        <w:rPr>
          <w:rFonts w:hint="eastAsia"/>
          <w:szCs w:val="21"/>
        </w:rPr>
        <w:t>16:50発</w:t>
      </w:r>
      <w:r w:rsidR="0064385B">
        <w:rPr>
          <w:rFonts w:hint="eastAsia"/>
          <w:szCs w:val="21"/>
        </w:rPr>
        <w:t xml:space="preserve">　　常磐小</w:t>
      </w:r>
      <w:r>
        <w:rPr>
          <w:rFonts w:hint="eastAsia"/>
          <w:szCs w:val="21"/>
        </w:rPr>
        <w:t>16:30発</w:t>
      </w:r>
    </w:p>
    <w:p w:rsidR="00BC7AFC" w:rsidRPr="00907D9E" w:rsidRDefault="00BC7AFC" w:rsidP="0064385B">
      <w:pPr>
        <w:ind w:firstLineChars="1500" w:firstLine="3150"/>
        <w:jc w:val="left"/>
        <w:rPr>
          <w:szCs w:val="21"/>
        </w:rPr>
      </w:pPr>
      <w:r>
        <w:rPr>
          <w:rFonts w:hint="eastAsia"/>
          <w:szCs w:val="21"/>
        </w:rPr>
        <w:t>【記念式典部会】</w:t>
      </w:r>
    </w:p>
    <w:sectPr w:rsidR="00BC7AFC" w:rsidRPr="00907D9E" w:rsidSect="004F7E83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6"/>
    <w:rsid w:val="00005B87"/>
    <w:rsid w:val="00050711"/>
    <w:rsid w:val="000A2CF2"/>
    <w:rsid w:val="000D68EA"/>
    <w:rsid w:val="002B6700"/>
    <w:rsid w:val="003539CC"/>
    <w:rsid w:val="00493859"/>
    <w:rsid w:val="004F7E83"/>
    <w:rsid w:val="0064385B"/>
    <w:rsid w:val="007457B5"/>
    <w:rsid w:val="00884288"/>
    <w:rsid w:val="00886E9D"/>
    <w:rsid w:val="00907D9E"/>
    <w:rsid w:val="00946F30"/>
    <w:rsid w:val="009C38E6"/>
    <w:rsid w:val="00A75FF5"/>
    <w:rsid w:val="00AE3645"/>
    <w:rsid w:val="00BC7AFC"/>
    <w:rsid w:val="00C17CE3"/>
    <w:rsid w:val="00CE1A98"/>
    <w:rsid w:val="00E76A5C"/>
    <w:rsid w:val="00F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A7300-2455-47FA-8313-8298F84F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5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2019-11-13T06:57:00Z</cp:lastPrinted>
  <dcterms:created xsi:type="dcterms:W3CDTF">2019-11-18T09:54:00Z</dcterms:created>
  <dcterms:modified xsi:type="dcterms:W3CDTF">2019-11-18T09:54:00Z</dcterms:modified>
</cp:coreProperties>
</file>